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ארבעה ימים, שלושים קילומטר, שכבה אחת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כמה ימים נמשך המסע? · </w:t>
      </w:r>
      <w:r>
        <w:rPr>
          <w:rFonts w:ascii="Arial" w:hAnsi="Arial" w:cs="Arial"/>
          <w:b w:val="0"/>
          <w:sz w:val="22"/>
          <w:rtl w:val="1"/>
          <w:szCs w:val="22"/>
        </w:rPr>
        <w:t>ארבעה ימים.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העיקר במסע לפי ענבל? · </w:t>
      </w:r>
      <w:r>
        <w:rPr>
          <w:rFonts w:ascii="Arial" w:hAnsi="Arial" w:cs="Arial"/>
          <w:b w:val="0"/>
          <w:sz w:val="22"/>
          <w:rtl w:val="1"/>
          <w:szCs w:val="22"/>
        </w:rPr>
        <w:t>הדרך עצמה.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כאב לשירה? · </w:t>
      </w:r>
      <w:r>
        <w:rPr>
          <w:rFonts w:ascii="Arial" w:hAnsi="Arial" w:cs="Arial"/>
          <w:b w:val="0"/>
          <w:sz w:val="22"/>
          <w:rtl w:val="1"/>
          <w:szCs w:val="22"/>
        </w:rPr>
        <w:t>הברך.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מאיפה לאן היה המסע? · </w:t>
      </w:r>
      <w:r>
        <w:rPr>
          <w:rFonts w:ascii="Arial" w:hAnsi="Arial" w:cs="Arial"/>
          <w:b w:val="0"/>
          <w:sz w:val="22"/>
          <w:rtl w:val="1"/>
          <w:szCs w:val="22"/>
        </w:rPr>
        <w:t>ב. מהגליל אל הכנרת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ההבדל בין טיול למסע לפי ענבל? · </w:t>
      </w:r>
      <w:r>
        <w:rPr>
          <w:rFonts w:ascii="Arial" w:hAnsi="Arial" w:cs="Arial"/>
          <w:b w:val="0"/>
          <w:sz w:val="22"/>
          <w:rtl w:val="1"/>
          <w:szCs w:val="22"/>
        </w:rPr>
        <w:t>ג. במסע הדרך עצמה היא העיקר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על מה דיברו ליד המדורה? · </w:t>
      </w:r>
      <w:r>
        <w:rPr>
          <w:rFonts w:ascii="Arial" w:hAnsi="Arial" w:cs="Arial"/>
          <w:b w:val="0"/>
          <w:sz w:val="22"/>
          <w:rtl w:val="1"/>
          <w:szCs w:val="22"/>
        </w:rPr>
        <w:t>על המשפחות ועל מקומות שהם אוהבים.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אומרת שירה בסוף? · </w:t>
      </w:r>
      <w:r>
        <w:rPr>
          <w:rFonts w:ascii="Arial" w:hAnsi="Arial" w:cs="Arial"/>
          <w:b w:val="0"/>
          <w:sz w:val="22"/>
          <w:rtl w:val="1"/>
          <w:szCs w:val="22"/>
        </w:rPr>
        <w:t>שהיא מכירה את כולם וגם את עצמה.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🥾 ארבעה ימים, שלושים קילומטר, שכבה אחת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🥾 ארבעה ימים, שלושים קילומטר, שכבה אחת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120 תלמידי ט׳ יצאו למסע של ארבעה ימים, מהגליל אל הכנרת.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הרכזת ענבל אומרת: בטיול מבקרים באתרים. במסע הדרך היא העיקר – הולכים, מבשלים וישנים יחד.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ביום השני הייתה עלייה קשה. לשירה כאב בברך. תלמידים לקחו את התיק שלה, וכולם שרו. היא הגיעה למעלה עם כולם.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בערב, ליד המדורה, סיפרו על המשפחות ועל המקומות שהם אוהבים. כך מבינים מה זו זהות.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 גם ביקורות: הרבה הליכה ואוכל לא טעים. אבל שירה אומרת: ״עכשיו אני מכירה את כולם – וגם את עצמי.״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מסע – דרך ארוכה, הליכה של כמה ימים · רכס – שורה של הרים · קפחה – (השמש) חיממה מאוד · לפגר – להישאר מאחור · להתכנס – להתאסף יחד במקום אחד · זהות – מי שאנחנו: מה שמגדיר אותנו ומחבר אותנו לאנשים ולמקומות · חלופה – אפשרות אחרת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ארבעה     הדרך     הברך     המדורה     משפחה     שייכות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ימים נמשך המסע?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העיקר במסע לפי ענבל?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כאב לשירה?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מאיפה לאן היה המסע?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מהנגב לירושלים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מהגליל אל הכנרת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מתל אביב לחיפה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ההבדל בין טיול למסע לפי ענבל?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בטיול הולכים יותר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במסע לא ישנים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במסע הדרך עצמה היא העיקר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דיברו ליד המדורה?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אומרת שירה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״ארבעה ימים, שלושים קילומטר, שכבה אחת״?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ארבעה ימים, שלושים קילומטר, שכבה אחת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ארבעה ימים, שלושים קילומטר, שכבה אחת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